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7" w:type="dxa"/>
        <w:jc w:val="center"/>
        <w:tblCellMar>
          <w:left w:w="70" w:type="dxa"/>
          <w:right w:w="70" w:type="dxa"/>
        </w:tblCellMar>
        <w:tblLook w:val="04A0"/>
      </w:tblPr>
      <w:tblGrid>
        <w:gridCol w:w="3880"/>
        <w:gridCol w:w="6237"/>
      </w:tblGrid>
      <w:tr w:rsidR="008F5931" w:rsidRPr="008F5931" w:rsidTr="00027E64">
        <w:trPr>
          <w:trHeight w:val="698"/>
          <w:jc w:val="center"/>
        </w:trPr>
        <w:tc>
          <w:tcPr>
            <w:tcW w:w="10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8F5931" w:rsidRPr="00027E64" w:rsidRDefault="008F5931" w:rsidP="0041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7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Žádost o poskytnutí </w:t>
            </w:r>
            <w:r w:rsidR="0032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individuální </w:t>
            </w:r>
            <w:r w:rsidRPr="00027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dotace z rozpočtu </w:t>
            </w:r>
            <w:r w:rsidR="0008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Obce </w:t>
            </w:r>
            <w:r w:rsidR="005F1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Nedašova Lhota na rok 20</w:t>
            </w:r>
            <w:r w:rsidR="00411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21</w:t>
            </w:r>
          </w:p>
        </w:tc>
      </w:tr>
      <w:tr w:rsidR="008F5931" w:rsidRPr="008F5931" w:rsidTr="00027E64">
        <w:trPr>
          <w:trHeight w:val="113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931" w:rsidRPr="00027E64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027E6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  <w:proofErr w:type="gramStart"/>
            <w:r w:rsidR="00027E64" w:rsidRPr="00027E6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PRÁVNICKÁ  OSOBA</w:t>
            </w:r>
            <w:proofErr w:type="gramEnd"/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ázev: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dentifikační číslo: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ídlo: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elefonické spojení: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ankovní spojení: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227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10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Identifikace osob:</w:t>
            </w: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astupujících právnickou </w:t>
            </w:r>
            <w:proofErr w:type="gramStart"/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osobu                 s uvedením</w:t>
            </w:r>
            <w:proofErr w:type="gramEnd"/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právního důvodu zastoupení: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podílem v této právnické osobě: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nichž má přímý podíl, a výši podílu: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566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ontaktní osoba odpovědná za hospodaření s dotací, včetně </w:t>
            </w:r>
            <w:proofErr w:type="spellStart"/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</w:t>
            </w:r>
            <w:proofErr w:type="spellEnd"/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 spojení: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198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566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Členská základna (počet členů):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170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částka: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170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Účel použití dotace:  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737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142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Doba dosažení účelu: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99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Odůvodnění žádosti: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113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  <w:p w:rsidR="00A60161" w:rsidRDefault="00A6016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  <w:p w:rsidR="00A60161" w:rsidRPr="008F5931" w:rsidRDefault="00A6016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297"/>
          <w:jc w:val="center"/>
        </w:trPr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lastRenderedPageBreak/>
              <w:t xml:space="preserve">Seznam </w:t>
            </w:r>
            <w:proofErr w:type="gramStart"/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případných  příloh</w:t>
            </w:r>
            <w:proofErr w:type="gramEnd"/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žádosti: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8F5931" w:rsidRDefault="008F5931"/>
    <w:p w:rsidR="008F5931" w:rsidRDefault="008F5931"/>
    <w:p w:rsidR="008F5931" w:rsidRPr="008F5931" w:rsidRDefault="008F5931" w:rsidP="008F59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5931" w:rsidRDefault="008F5931" w:rsidP="008F59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Žadatel bere na vědomí:</w:t>
      </w:r>
    </w:p>
    <w:p w:rsidR="0008467F" w:rsidRPr="008F5931" w:rsidRDefault="0008467F" w:rsidP="008F59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08467F" w:rsidRDefault="008F5931" w:rsidP="00084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027E6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že důvodem pro nepřidělení dotace z rozpočtu </w:t>
      </w:r>
      <w:r w:rsidR="0008467F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Obce </w:t>
      </w:r>
      <w:r w:rsidR="005F177B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Nedašova Lhota</w:t>
      </w:r>
      <w:r w:rsidRPr="00027E6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je předložení neúplné žádosti nebo podání žádosti po stanoveném termínu</w:t>
      </w:r>
    </w:p>
    <w:p w:rsidR="0008467F" w:rsidRPr="0008467F" w:rsidRDefault="0008467F" w:rsidP="000846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08467F" w:rsidRDefault="008F5931" w:rsidP="00084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v případě, že </w:t>
      </w:r>
      <w:r w:rsidR="00027E64">
        <w:rPr>
          <w:rFonts w:ascii="Times New Roman" w:eastAsia="Times New Roman" w:hAnsi="Times New Roman" w:cs="Times New Roman"/>
          <w:bCs/>
          <w:lang w:eastAsia="cs-CZ"/>
        </w:rPr>
        <w:t>kompetentní orgán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posoudí žádost kladně, bude dotace poskytována v souladu se schválen</w:t>
      </w:r>
      <w:r>
        <w:rPr>
          <w:rFonts w:ascii="Times New Roman" w:eastAsia="Times New Roman" w:hAnsi="Times New Roman" w:cs="Times New Roman"/>
          <w:bCs/>
          <w:lang w:eastAsia="cs-CZ"/>
        </w:rPr>
        <w:t>ou Veřejnoprávní smlouvou aZásadam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i </w:t>
      </w:r>
      <w:r>
        <w:rPr>
          <w:rFonts w:ascii="Times New Roman" w:eastAsia="Times New Roman" w:hAnsi="Times New Roman" w:cs="Times New Roman"/>
          <w:bCs/>
          <w:lang w:eastAsia="cs-CZ"/>
        </w:rPr>
        <w:t>pro čerpání individuálních dotací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z rozpočtu </w:t>
      </w:r>
      <w:r w:rsidR="0008467F">
        <w:rPr>
          <w:rFonts w:ascii="Times New Roman" w:eastAsia="Times New Roman" w:hAnsi="Times New Roman" w:cs="Times New Roman"/>
          <w:bCs/>
          <w:lang w:eastAsia="cs-CZ"/>
        </w:rPr>
        <w:t>obce</w:t>
      </w:r>
    </w:p>
    <w:p w:rsidR="0008467F" w:rsidRPr="0008467F" w:rsidRDefault="0008467F" w:rsidP="000846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že na dotaci není právní nárok</w:t>
      </w:r>
    </w:p>
    <w:p w:rsidR="008F5931" w:rsidRPr="008F5931" w:rsidRDefault="008F5931" w:rsidP="008F59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Prohlašuji,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že podaná žádost je předložena se všemi stanovenými náležitostmi a všec</w:t>
      </w:r>
      <w:r w:rsidR="005F177B">
        <w:rPr>
          <w:rFonts w:ascii="Times New Roman" w:eastAsia="Times New Roman" w:hAnsi="Times New Roman" w:cs="Times New Roman"/>
          <w:bCs/>
          <w:lang w:eastAsia="cs-CZ"/>
        </w:rPr>
        <w:t>hny uvedené údaje jsou pravdivé.</w:t>
      </w: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Konec lhůty pro příjem žádostí o dotaci</w:t>
      </w:r>
      <w:r w:rsidR="003A1C8F">
        <w:rPr>
          <w:rFonts w:ascii="Times New Roman" w:eastAsia="Times New Roman" w:hAnsi="Times New Roman" w:cs="Times New Roman"/>
          <w:b/>
          <w:bCs/>
          <w:lang w:eastAsia="cs-CZ"/>
        </w:rPr>
        <w:t xml:space="preserve"> je stanoven na 31. prosince 20</w:t>
      </w:r>
      <w:r w:rsidR="00411674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:rsid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V ………………………. </w:t>
      </w:r>
      <w:proofErr w:type="gramStart"/>
      <w:r w:rsidRPr="008F5931">
        <w:rPr>
          <w:rFonts w:ascii="Times New Roman" w:eastAsia="Times New Roman" w:hAnsi="Times New Roman" w:cs="Times New Roman"/>
          <w:bCs/>
          <w:lang w:eastAsia="cs-CZ"/>
        </w:rPr>
        <w:t>dne</w:t>
      </w:r>
      <w:proofErr w:type="gramEnd"/>
      <w:r w:rsidRPr="008F5931">
        <w:rPr>
          <w:rFonts w:ascii="Times New Roman" w:eastAsia="Times New Roman" w:hAnsi="Times New Roman" w:cs="Times New Roman"/>
          <w:bCs/>
          <w:lang w:eastAsia="cs-CZ"/>
        </w:rPr>
        <w:t>……………..                                         ………………………………..</w:t>
      </w: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                                                                podpis žadatele</w:t>
      </w:r>
    </w:p>
    <w:p w:rsidR="008F5931" w:rsidRDefault="008F5931"/>
    <w:p w:rsidR="008F5931" w:rsidRDefault="008F5931"/>
    <w:sectPr w:rsidR="008F5931" w:rsidSect="007C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931"/>
    <w:rsid w:val="00027E64"/>
    <w:rsid w:val="00037B4C"/>
    <w:rsid w:val="0008467F"/>
    <w:rsid w:val="000D4976"/>
    <w:rsid w:val="00132AC9"/>
    <w:rsid w:val="00161822"/>
    <w:rsid w:val="003239E3"/>
    <w:rsid w:val="003A1C8F"/>
    <w:rsid w:val="00411674"/>
    <w:rsid w:val="005F177B"/>
    <w:rsid w:val="00647CF2"/>
    <w:rsid w:val="00734538"/>
    <w:rsid w:val="007C6D7F"/>
    <w:rsid w:val="008F5931"/>
    <w:rsid w:val="009F014D"/>
    <w:rsid w:val="00A60161"/>
    <w:rsid w:val="00C2566A"/>
    <w:rsid w:val="00C959A0"/>
    <w:rsid w:val="00CF0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D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Obec Nedašova Lhota</cp:lastModifiedBy>
  <cp:revision>2</cp:revision>
  <cp:lastPrinted>2017-09-12T08:29:00Z</cp:lastPrinted>
  <dcterms:created xsi:type="dcterms:W3CDTF">2020-10-01T11:51:00Z</dcterms:created>
  <dcterms:modified xsi:type="dcterms:W3CDTF">2020-10-01T11:51:00Z</dcterms:modified>
</cp:coreProperties>
</file>